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 xml:space="preserve">SA WG2 Meeting #161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01994</w:t>
      </w:r>
      <w:bookmarkStart w:id="44" w:name="_GoBack"/>
      <w:bookmarkEnd w:id="44"/>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26 February-1 March 2024, Athens,Greece</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KI#</w:t>
      </w:r>
      <w:r>
        <w:rPr>
          <w:rFonts w:hint="eastAsia" w:ascii="Arial" w:hAnsi="Arial" w:eastAsia="宋体" w:cs="Arial"/>
          <w:b/>
          <w:color w:val="000000"/>
          <w:lang w:val="en-US" w:eastAsia="zh-CN"/>
        </w:rPr>
        <w:t>2</w:t>
      </w:r>
      <w:r>
        <w:rPr>
          <w:rFonts w:ascii="Arial" w:hAnsi="Arial" w:eastAsia="Malgun Gothic" w:cs="Arial"/>
          <w:b/>
          <w:color w:val="000000"/>
          <w:lang w:eastAsia="ja-JP"/>
        </w:rPr>
        <w:t xml:space="preserve"> – Solution </w:t>
      </w:r>
      <w:r>
        <w:rPr>
          <w:rFonts w:hint="eastAsia" w:ascii="Arial" w:hAnsi="Arial" w:eastAsia="宋体" w:cs="Arial"/>
          <w:b/>
          <w:color w:val="000000"/>
          <w:lang w:val="en-US" w:eastAsia="zh-CN"/>
        </w:rPr>
        <w:t>about 2-sides VFL inference process</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2 about inference process of VFL</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eastAsia="游明朝"/>
          <w:lang w:eastAsia="ja-JP"/>
        </w:rPr>
        <w:t xml:space="preserve">In this contribution, we propose a solution </w:t>
      </w:r>
      <w:r>
        <w:rPr>
          <w:rFonts w:hint="eastAsia" w:eastAsia="宋体"/>
          <w:lang w:val="en-US" w:eastAsia="zh-CN"/>
        </w:rPr>
        <w:t>for the inference process of 2-sides VFL, which includes VFL server and one or more VFL client(s).</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459"/>
      <w:bookmarkStart w:id="2" w:name="_Toc97057841"/>
      <w:bookmarkStart w:id="3" w:name="_Toc97057914"/>
      <w:bookmarkStart w:id="4" w:name="_Toc326248711"/>
      <w:bookmarkStart w:id="5" w:name="_Toc97052787"/>
      <w:bookmarkStart w:id="6" w:name="_Toc510604409"/>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54930305"/>
      <w:bookmarkStart w:id="8" w:name="_Toc30694627"/>
      <w:bookmarkStart w:id="9" w:name="_Toc22192650"/>
      <w:bookmarkStart w:id="10" w:name="_Toc153792677"/>
      <w:bookmarkStart w:id="11" w:name="_Toc26386423"/>
      <w:bookmarkStart w:id="12" w:name="_Toc23402388"/>
      <w:bookmarkStart w:id="13" w:name="_Toc157534622"/>
      <w:bookmarkStart w:id="14" w:name="_Toc57530236"/>
      <w:bookmarkStart w:id="15" w:name="_Toc57236432"/>
      <w:bookmarkStart w:id="16" w:name="_Toc43906649"/>
      <w:bookmarkStart w:id="17" w:name="_Toc153792592"/>
      <w:bookmarkStart w:id="18" w:name="_Toc26431229"/>
      <w:bookmarkStart w:id="19" w:name="_Toc57532437"/>
      <w:bookmarkStart w:id="20" w:name="_Toc57236595"/>
      <w:bookmarkStart w:id="21" w:name="_Toc43906765"/>
      <w:bookmarkStart w:id="22" w:name="_Toc157580448"/>
      <w:bookmarkStart w:id="23" w:name="_Toc23402418"/>
      <w:bookmarkStart w:id="24" w:name="_Toc50536533"/>
      <w:bookmarkStart w:id="25" w:name="_Toc44311891"/>
      <w:bookmarkStart w:id="26" w:name="_Toc54968110"/>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p>
        </w:tc>
        <w:tc>
          <w:tcPr>
            <w:tcW w:w="1518" w:type="dxa"/>
          </w:tcPr>
          <w:p>
            <w:pPr>
              <w:pStyle w:val="43"/>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93070684"/>
      <w:bookmarkStart w:id="30" w:name="_Toc500949097"/>
      <w:bookmarkStart w:id="31" w:name="_Toc92875660"/>
      <w:bookmarkStart w:id="32" w:name="_Toc146539438"/>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2-side VFL inference process</w:t>
      </w:r>
    </w:p>
    <w:p>
      <w:pPr>
        <w:pStyle w:val="4"/>
      </w:pPr>
      <w:bookmarkStart w:id="33" w:name="_Toc146539440"/>
      <w:bookmarkStart w:id="34" w:name="_Toc500949099"/>
      <w:bookmarkStart w:id="35" w:name="_Toc93070686"/>
      <w:bookmarkStart w:id="36" w:name="_Toc92875662"/>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default" w:eastAsia="游明朝"/>
          <w:lang w:val="en-US" w:eastAsia="ja-JP"/>
        </w:rPr>
      </w:pPr>
      <w:bookmarkStart w:id="37" w:name="_Toc500949101"/>
      <w:r>
        <w:rPr>
          <w:rFonts w:hint="eastAsia" w:eastAsia="宋体"/>
          <w:lang w:val="en-US" w:eastAsia="zh-CN"/>
        </w:rPr>
        <w:t>This is a 2-sides VFL training inference process that includes one service consumer, one VFL server and one or more VFL client(s). This process can be conducted after VFL training and each VFL client has a trained ML model.</w:t>
      </w:r>
    </w:p>
    <w:p>
      <w:pPr>
        <w:pStyle w:val="4"/>
      </w:pPr>
      <w:bookmarkStart w:id="38" w:name="_Toc93070687"/>
      <w:bookmarkStart w:id="39" w:name="_Toc92875663"/>
      <w:bookmarkStart w:id="40" w:name="_Toc146539441"/>
      <w:r>
        <w:t>6.x.</w:t>
      </w:r>
      <w:r>
        <w:rPr>
          <w:rFonts w:hint="eastAsia" w:eastAsia="宋体"/>
          <w:lang w:val="en-US" w:eastAsia="zh-CN"/>
        </w:rPr>
        <w:t>2</w:t>
      </w:r>
      <w:r>
        <w:tab/>
      </w:r>
      <w:r>
        <w:t>Procedures</w:t>
      </w:r>
      <w:bookmarkEnd w:id="37"/>
      <w:bookmarkEnd w:id="38"/>
      <w:bookmarkEnd w:id="39"/>
      <w:bookmarkEnd w:id="40"/>
    </w:p>
    <w:p>
      <w:pPr>
        <w:rPr>
          <w:rFonts w:hint="default" w:eastAsia="宋体"/>
          <w:lang w:val="en-US" w:eastAsia="zh-CN"/>
        </w:rPr>
      </w:pPr>
      <w:r>
        <w:rPr>
          <w:rFonts w:eastAsia="游明朝"/>
          <w:lang w:eastAsia="ja-JP"/>
        </w:rPr>
        <w:t xml:space="preserve">The </w:t>
      </w:r>
      <w:r>
        <w:rPr>
          <w:rFonts w:hint="eastAsia" w:eastAsia="宋体"/>
          <w:lang w:val="en-US" w:eastAsia="zh-CN"/>
        </w:rPr>
        <w:t>2-side VFL inference process can be conducted as follow:</w:t>
      </w:r>
    </w:p>
    <w:p>
      <w:pPr>
        <w:numPr>
          <w:ilvl w:val="0"/>
          <w:numId w:val="0"/>
        </w:numPr>
        <w:ind w:left="50" w:leftChars="0"/>
      </w:pP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7456" behindDoc="0" locked="0" layoutInCell="1" allowOverlap="1">
                <wp:simplePos x="0" y="0"/>
                <wp:positionH relativeFrom="column">
                  <wp:posOffset>1073785</wp:posOffset>
                </wp:positionH>
                <wp:positionV relativeFrom="paragraph">
                  <wp:posOffset>208280</wp:posOffset>
                </wp:positionV>
                <wp:extent cx="1026795" cy="153670"/>
                <wp:effectExtent l="0" t="0" r="1905" b="11430"/>
                <wp:wrapNone/>
                <wp:docPr id="11" name="文本框 11"/>
                <wp:cNvGraphicFramePr/>
                <a:graphic xmlns:a="http://schemas.openxmlformats.org/drawingml/2006/main">
                  <a:graphicData uri="http://schemas.microsoft.com/office/word/2010/wordprocessingShape">
                    <wps:wsp>
                      <wps:cNvSpPr txBox="1"/>
                      <wps:spPr>
                        <a:xfrm>
                          <a:off x="0" y="0"/>
                          <a:ext cx="102679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 xml:space="preserve">1. </w:t>
                            </w:r>
                            <w:r>
                              <w:rPr>
                                <w:rFonts w:hint="eastAsia" w:ascii="Arial" w:hAnsi="Arial" w:cs="Arial"/>
                                <w:sz w:val="18"/>
                                <w:szCs w:val="18"/>
                                <w:lang w:val="en-US" w:eastAsia="zh-CN"/>
                              </w:rPr>
                              <w:t>Analytic request</w:t>
                            </w:r>
                          </w:p>
                        </w:txbxContent>
                      </wps:txbx>
                      <wps:bodyPr lIns="0" tIns="0" rIns="0" bIns="0" upright="1"/>
                    </wps:wsp>
                  </a:graphicData>
                </a:graphic>
              </wp:anchor>
            </w:drawing>
          </mc:Choice>
          <mc:Fallback>
            <w:pict>
              <v:shape id="_x0000_s1026" o:spid="_x0000_s1026" o:spt="202" type="#_x0000_t202" style="position:absolute;left:0pt;margin-left:84.55pt;margin-top:16.4pt;height:12.1pt;width:80.85pt;z-index:251667456;mso-width-relative:page;mso-height-relative:page;" fillcolor="#FFFFFF" filled="t" stroked="f" coordsize="21600,21600" o:gfxdata="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GB/IM1wAAAAkBAAAPAAAAAAAAAAEAIAAAACIA&#10;AABkcnMvZG93bnJldi54bWxQSwECFAAUAAAACACHTuJAJ8XPddEBAACdAwAADgAAAAAAAAABACAA&#10;AAAm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 xml:space="preserve">1. </w:t>
                      </w:r>
                      <w:r>
                        <w:rPr>
                          <w:rFonts w:hint="eastAsia" w:ascii="Arial" w:hAnsi="Arial" w:cs="Arial"/>
                          <w:sz w:val="18"/>
                          <w:szCs w:val="18"/>
                          <w:lang w:val="en-US" w:eastAsia="zh-CN"/>
                        </w:rPr>
                        <w:t>Analytic request</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356235</wp:posOffset>
                </wp:positionH>
                <wp:positionV relativeFrom="paragraph">
                  <wp:posOffset>-69215</wp:posOffset>
                </wp:positionV>
                <wp:extent cx="4175760" cy="247650"/>
                <wp:effectExtent l="4445" t="4445" r="10795" b="14605"/>
                <wp:wrapNone/>
                <wp:docPr id="7" name="文本框 7"/>
                <wp:cNvGraphicFramePr/>
                <a:graphic xmlns:a="http://schemas.openxmlformats.org/drawingml/2006/main">
                  <a:graphicData uri="http://schemas.microsoft.com/office/word/2010/wordprocessingShape">
                    <wps:wsp>
                      <wps:cNvSpPr txBox="1"/>
                      <wps:spPr>
                        <a:xfrm>
                          <a:off x="0" y="0"/>
                          <a:ext cx="4175760" cy="2476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and VFL training are done</w:t>
                            </w:r>
                          </w:p>
                        </w:txbxContent>
                      </wps:txbx>
                      <wps:bodyPr upright="1"/>
                    </wps:wsp>
                  </a:graphicData>
                </a:graphic>
              </wp:anchor>
            </w:drawing>
          </mc:Choice>
          <mc:Fallback>
            <w:pict>
              <v:shape id="_x0000_s1026" o:spid="_x0000_s1026" o:spt="202" type="#_x0000_t202" style="position:absolute;left:0pt;margin-left:28.05pt;margin-top:-5.45pt;height:19.5pt;width:328.8pt;z-index:251665408;mso-width-relative:page;mso-height-relative:page;" fillcolor="#FFFFFF" filled="t" stroked="t" coordsize="21600,21600" o:gfxdata="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7b4UM2QAAAAkBAAAPAAAAAAAAAAEA&#10;IAAAACIAAABkcnMvZG93bnJldi54bWxQSwECFAAUAAAACACHTuJAzUpSxw4CAAA2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and VFL training are done</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3635375</wp:posOffset>
                </wp:positionH>
                <wp:positionV relativeFrom="paragraph">
                  <wp:posOffset>-162560</wp:posOffset>
                </wp:positionV>
                <wp:extent cx="26670" cy="2670175"/>
                <wp:effectExtent l="4445" t="0" r="6985" b="9525"/>
                <wp:wrapNone/>
                <wp:docPr id="6" name="直接箭头连接符 6"/>
                <wp:cNvGraphicFramePr/>
                <a:graphic xmlns:a="http://schemas.openxmlformats.org/drawingml/2006/main">
                  <a:graphicData uri="http://schemas.microsoft.com/office/word/2010/wordprocessingShape">
                    <wps:wsp>
                      <wps:cNvCnPr/>
                      <wps:spPr>
                        <a:xfrm>
                          <a:off x="0" y="0"/>
                          <a:ext cx="26670" cy="26701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86.25pt;margin-top:-12.8pt;height:210.25pt;width:2.1pt;z-index:251664384;mso-width-relative:page;mso-height-relative:page;" filled="f" stroked="t" coordsize="21600,21600" o:gfxdata="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DWRjG2gAAAAsBAAAPAAAAAAAAAAEAIAAAACIAAABkcnMvZG93&#10;bnJldi54bWxQSwECFAAUAAAACACHTuJAbiOl3f4BAADwAwAADgAAAAAAAAABACAAAAApAQAAZHJz&#10;L2Uyb0RvYy54bWxQSwUGAAAAAAYABgBZAQAAmQ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2945765</wp:posOffset>
                </wp:positionH>
                <wp:positionV relativeFrom="paragraph">
                  <wp:posOffset>-480060</wp:posOffset>
                </wp:positionV>
                <wp:extent cx="1325245" cy="318770"/>
                <wp:effectExtent l="4445" t="4445" r="16510" b="6985"/>
                <wp:wrapNone/>
                <wp:docPr id="4" name="文本框 4"/>
                <wp:cNvGraphicFramePr/>
                <a:graphic xmlns:a="http://schemas.openxmlformats.org/drawingml/2006/main">
                  <a:graphicData uri="http://schemas.microsoft.com/office/word/2010/wordprocessingShape">
                    <wps:wsp>
                      <wps:cNvSpPr txBox="1"/>
                      <wps:spPr>
                        <a:xfrm>
                          <a:off x="0" y="0"/>
                          <a:ext cx="1325245" cy="3187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wps:txbx>
                      <wps:bodyPr upright="1"/>
                    </wps:wsp>
                  </a:graphicData>
                </a:graphic>
              </wp:anchor>
            </w:drawing>
          </mc:Choice>
          <mc:Fallback>
            <w:pict>
              <v:shape id="_x0000_s1026" o:spid="_x0000_s1026" o:spt="202" type="#_x0000_t202" style="position:absolute;left:0pt;margin-left:231.95pt;margin-top:-37.8pt;height:25.1pt;width:104.35pt;z-index:251662336;mso-width-relative:page;mso-height-relative:page;" fillcolor="#FFFFFF" filled="t" stroked="t" coordsize="21600,21600" o:gfxdata="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0ESHc2gAAAAsBAAAPAAAAAAAAAAEA&#10;IAAAACIAAABkcnMvZG93bnJldi54bWxQSwECFAAUAAAACACHTuJAWR2XiA0CAAA2BAAADgAAAAAA&#10;AAABACAAAAAp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1785620</wp:posOffset>
                </wp:positionH>
                <wp:positionV relativeFrom="paragraph">
                  <wp:posOffset>-461645</wp:posOffset>
                </wp:positionV>
                <wp:extent cx="752475" cy="283210"/>
                <wp:effectExtent l="4445" t="4445" r="5080" b="17145"/>
                <wp:wrapNone/>
                <wp:docPr id="3" name="文本框 3"/>
                <wp:cNvGraphicFramePr/>
                <a:graphic xmlns:a="http://schemas.openxmlformats.org/drawingml/2006/main">
                  <a:graphicData uri="http://schemas.microsoft.com/office/word/2010/wordprocessingShape">
                    <wps:wsp>
                      <wps:cNvSpPr txBox="1"/>
                      <wps:spPr>
                        <a:xfrm>
                          <a:off x="0" y="0"/>
                          <a:ext cx="75247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wps:txbx>
                      <wps:bodyPr upright="1"/>
                    </wps:wsp>
                  </a:graphicData>
                </a:graphic>
              </wp:anchor>
            </w:drawing>
          </mc:Choice>
          <mc:Fallback>
            <w:pict>
              <v:shape id="_x0000_s1026" o:spid="_x0000_s1026" o:spt="202" type="#_x0000_t202" style="position:absolute;left:0pt;margin-left:140.6pt;margin-top:-36.35pt;height:22.3pt;width:59.25pt;z-index:251661312;mso-width-relative:page;mso-height-relative:page;" fillcolor="#FFFFFF" filled="t" stroked="t" coordsize="21600,21600" o:gfxdata="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7IReNkAAAALAQAADwAAAAAAAAABACAA&#10;AAAiAAAAZHJzL2Rvd25yZXYueG1sUEsBAhQAFAAAAAgAh07iQKz7PGIMAgAANQQAAA4AAAAAAAAA&#10;AQAgAAAAKA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v:textbox>
              </v:shape>
            </w:pict>
          </mc:Fallback>
        </mc:AlternateContent>
      </w:r>
      <w:r>
        <w:rPr>
          <w:lang w:eastAsia="en-GB"/>
        </w:rPr>
        <mc:AlternateContent>
          <mc:Choice Requires="wps">
            <w:drawing>
              <wp:anchor distT="0" distB="0" distL="114300" distR="114300" simplePos="0" relativeHeight="251663360" behindDoc="0" locked="0" layoutInCell="1" allowOverlap="1">
                <wp:simplePos x="0" y="0"/>
                <wp:positionH relativeFrom="column">
                  <wp:posOffset>2160905</wp:posOffset>
                </wp:positionH>
                <wp:positionV relativeFrom="paragraph">
                  <wp:posOffset>-163830</wp:posOffset>
                </wp:positionV>
                <wp:extent cx="4445" cy="2671445"/>
                <wp:effectExtent l="4445" t="0" r="16510" b="8255"/>
                <wp:wrapNone/>
                <wp:docPr id="5" name="直接箭头连接符 5"/>
                <wp:cNvGraphicFramePr/>
                <a:graphic xmlns:a="http://schemas.openxmlformats.org/drawingml/2006/main">
                  <a:graphicData uri="http://schemas.microsoft.com/office/word/2010/wordprocessingShape">
                    <wps:wsp>
                      <wps:cNvCnPr/>
                      <wps:spPr>
                        <a:xfrm>
                          <a:off x="0" y="0"/>
                          <a:ext cx="4445" cy="2671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70.15pt;margin-top:-12.9pt;height:210.35pt;width:0.35pt;z-index:251663360;mso-width-relative:page;mso-height-relative:page;" filled="f" stroked="t" coordsize="21600,21600" o:gfxdata="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LU04NkAAAALAQAADwAAAAAAAAABACAAAAAiAAAAZHJzL2Rvd25y&#10;ZXYueG1sUEsBAhQAFAAAAAgAh07iQFvA3Df9AQAA7wMAAA4AAAAAAAAAAQAgAAAAKAEAAGRycy9l&#10;Mm9Eb2MueG1sUEsFBgAAAAAGAAYAWQEAAJc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1022350</wp:posOffset>
                </wp:positionH>
                <wp:positionV relativeFrom="paragraph">
                  <wp:posOffset>-125730</wp:posOffset>
                </wp:positionV>
                <wp:extent cx="5715" cy="2609850"/>
                <wp:effectExtent l="4445" t="0" r="15240" b="6350"/>
                <wp:wrapNone/>
                <wp:docPr id="2" name="直接箭头连接符 2"/>
                <wp:cNvGraphicFramePr/>
                <a:graphic xmlns:a="http://schemas.openxmlformats.org/drawingml/2006/main">
                  <a:graphicData uri="http://schemas.microsoft.com/office/word/2010/wordprocessingShape">
                    <wps:wsp>
                      <wps:cNvCnPr/>
                      <wps:spPr>
                        <a:xfrm flipH="1">
                          <a:off x="0" y="0"/>
                          <a:ext cx="5715" cy="26098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80.5pt;margin-top:-9.9pt;height:205.5pt;width:0.45pt;z-index:251660288;mso-width-relative:page;mso-height-relative:page;" filled="f" stroked="t" coordsize="21600,21600" o:gfxdata="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k7MVzYAAAACwEAAA8AAAAAAAAAAQAgAAAAIgAA&#10;AGRycy9kb3ducmV2LnhtbFBLAQIUABQAAAAIAIdO4kAXfrURCAIAAPkDAAAOAAAAAAAAAAEAIAAA&#10;ACcBAABkcnMvZTJvRG9jLnhtbFBLBQYAAAAABgAGAFkBAACh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641350</wp:posOffset>
                </wp:positionH>
                <wp:positionV relativeFrom="paragraph">
                  <wp:posOffset>-494665</wp:posOffset>
                </wp:positionV>
                <wp:extent cx="752475" cy="361950"/>
                <wp:effectExtent l="4445" t="4445" r="5080" b="14605"/>
                <wp:wrapNone/>
                <wp:docPr id="1" name="文本框 1"/>
                <wp:cNvGraphicFramePr/>
                <a:graphic xmlns:a="http://schemas.openxmlformats.org/drawingml/2006/main">
                  <a:graphicData uri="http://schemas.microsoft.com/office/word/2010/wordprocessingShape">
                    <wps:wsp>
                      <wps:cNvSpPr txBox="1"/>
                      <wps:spPr>
                        <a:xfrm>
                          <a:off x="0" y="0"/>
                          <a:ext cx="752475" cy="3619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ascii="Arial" w:hAnsi="Arial" w:cs="Arial"/>
                                <w:sz w:val="18"/>
                                <w:szCs w:val="18"/>
                                <w:lang w:val="en-US" w:eastAsia="zh-CN"/>
                              </w:rPr>
                            </w:pPr>
                            <w:r>
                              <w:rPr>
                                <w:rFonts w:hint="eastAsia" w:ascii="Arial" w:hAnsi="Arial" w:cs="Arial"/>
                                <w:sz w:val="18"/>
                                <w:szCs w:val="18"/>
                                <w:lang w:val="en-US" w:eastAsia="zh-CN"/>
                              </w:rPr>
                              <w:t>Service consumer</w:t>
                            </w:r>
                          </w:p>
                        </w:txbxContent>
                      </wps:txbx>
                      <wps:bodyPr upright="1"/>
                    </wps:wsp>
                  </a:graphicData>
                </a:graphic>
              </wp:anchor>
            </w:drawing>
          </mc:Choice>
          <mc:Fallback>
            <w:pict>
              <v:shape id="_x0000_s1026" o:spid="_x0000_s1026" o:spt="202" type="#_x0000_t202" style="position:absolute;left:0pt;margin-left:50.5pt;margin-top:-38.95pt;height:28.5pt;width:59.25pt;z-index:251659264;mso-width-relative:page;mso-height-relative:page;" fillcolor="#FFFFFF" filled="t" stroked="t" coordsize="21600,21600" o:gfxdata="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oY55NoAAAALAQAADwAAAAAAAAABACAA&#10;AAAiAAAAZHJzL2Rvd25yZXYueG1sUEsBAhQAFAAAAAgAh07iQBU3BRULAgAANQQAAA4AAAAAAAAA&#10;AQAgAAAAKQEAAGRycy9lMm9Eb2MueG1sUEsFBgAAAAAGAAYAWQEAAKYFAAAAAA==&#10;">
                <v:fill on="t" focussize="0,0"/>
                <v:stroke color="#000000" joinstyle="miter"/>
                <v:imagedata o:title=""/>
                <o:lock v:ext="edit" aspectratio="f"/>
                <v:textbox>
                  <w:txbxContent>
                    <w:p>
                      <w:pPr>
                        <w:jc w:val="center"/>
                        <w:rPr>
                          <w:rFonts w:hint="default" w:ascii="Arial" w:hAnsi="Arial" w:cs="Arial"/>
                          <w:sz w:val="18"/>
                          <w:szCs w:val="18"/>
                          <w:lang w:val="en-US" w:eastAsia="zh-CN"/>
                        </w:rPr>
                      </w:pPr>
                      <w:r>
                        <w:rPr>
                          <w:rFonts w:hint="eastAsia" w:ascii="Arial" w:hAnsi="Arial" w:cs="Arial"/>
                          <w:sz w:val="18"/>
                          <w:szCs w:val="18"/>
                          <w:lang w:val="en-US" w:eastAsia="zh-CN"/>
                        </w:rPr>
                        <w:t>Service consumer</w:t>
                      </w:r>
                    </w:p>
                  </w:txbxContent>
                </v:textbox>
              </v:shape>
            </w:pict>
          </mc:Fallback>
        </mc:AlternateContent>
      </w:r>
      <w:r>
        <w:rPr>
          <w:rFonts w:hint="eastAsia" w:eastAsia="宋体"/>
          <w:lang w:val="en-US" w:eastAsia="zh-CN"/>
        </w:rPr>
        <w:t xml:space="preserve">    </w: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2216150</wp:posOffset>
                </wp:positionH>
                <wp:positionV relativeFrom="paragraph">
                  <wp:posOffset>9525</wp:posOffset>
                </wp:positionV>
                <wp:extent cx="1379220" cy="153670"/>
                <wp:effectExtent l="0" t="0" r="5080" b="11430"/>
                <wp:wrapNone/>
                <wp:docPr id="13" name="文本框 13"/>
                <wp:cNvGraphicFramePr/>
                <a:graphic xmlns:a="http://schemas.openxmlformats.org/drawingml/2006/main">
                  <a:graphicData uri="http://schemas.microsoft.com/office/word/2010/wordprocessingShape">
                    <wps:wsp>
                      <wps:cNvSpPr txBox="1"/>
                      <wps:spPr>
                        <a:xfrm>
                          <a:off x="0" y="0"/>
                          <a:ext cx="137922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Forward analytic request</w:t>
                            </w:r>
                          </w:p>
                        </w:txbxContent>
                      </wps:txbx>
                      <wps:bodyPr lIns="0" tIns="0" rIns="0" bIns="0" upright="1"/>
                    </wps:wsp>
                  </a:graphicData>
                </a:graphic>
              </wp:anchor>
            </w:drawing>
          </mc:Choice>
          <mc:Fallback>
            <w:pict>
              <v:shape id="_x0000_s1026" o:spid="_x0000_s1026" o:spt="202" type="#_x0000_t202" style="position:absolute;left:0pt;margin-left:174.5pt;margin-top:0.75pt;height:12.1pt;width:108.6pt;z-index:251669504;mso-width-relative:page;mso-height-relative:page;" fillcolor="#FFFFFF" filled="t" stroked="f" coordsize="21600,21600" o:gfxdata="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YbQ2e2AAAAAgBAAAPAAAAAAAAAAEAIAAAACIA&#10;AABkcnMvZG93bnJldi54bWxQSwECFAAUAAAACACHTuJAwG886t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Forward analytic request</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2181860</wp:posOffset>
                </wp:positionH>
                <wp:positionV relativeFrom="paragraph">
                  <wp:posOffset>208280</wp:posOffset>
                </wp:positionV>
                <wp:extent cx="1436370" cy="1905"/>
                <wp:effectExtent l="0" t="36195" r="11430" b="38100"/>
                <wp:wrapNone/>
                <wp:docPr id="12" name="直接箭头连接符 12"/>
                <wp:cNvGraphicFramePr/>
                <a:graphic xmlns:a="http://schemas.openxmlformats.org/drawingml/2006/main">
                  <a:graphicData uri="http://schemas.microsoft.com/office/word/2010/wordprocessingShape">
                    <wps:wsp>
                      <wps:cNvCnPr/>
                      <wps:spPr>
                        <a:xfrm>
                          <a:off x="0" y="0"/>
                          <a:ext cx="1436370" cy="190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71.8pt;margin-top:16.4pt;height:0.15pt;width:113.1pt;z-index:251668480;mso-width-relative:page;mso-height-relative:page;" filled="f" stroked="t" coordsize="21600,21600" o:gfxdata="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fLMRNYAAAAJAQAADwAAAAAAAAABACAAAAAiAAAAZHJz&#10;L2Rvd25yZXYueG1sUEsBAhQAFAAAAAgAh07iQEBcd9kGAgAA9gMAAA4AAAAAAAAAAQAgAAAAJQEA&#10;AGRycy9lMm9Eb2MueG1sUEsFBgAAAAAGAAYAWQEAAJ0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1052830</wp:posOffset>
                </wp:positionH>
                <wp:positionV relativeFrom="paragraph">
                  <wp:posOffset>139700</wp:posOffset>
                </wp:positionV>
                <wp:extent cx="1097280" cy="1270"/>
                <wp:effectExtent l="0" t="36830" r="7620" b="38100"/>
                <wp:wrapNone/>
                <wp:docPr id="8" name="直接箭头连接符 8"/>
                <wp:cNvGraphicFramePr/>
                <a:graphic xmlns:a="http://schemas.openxmlformats.org/drawingml/2006/main">
                  <a:graphicData uri="http://schemas.microsoft.com/office/word/2010/wordprocessingShape">
                    <wps:wsp>
                      <wps:cNvCnPr/>
                      <wps:spPr>
                        <a:xfrm>
                          <a:off x="0" y="0"/>
                          <a:ext cx="1097280"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82.9pt;margin-top:11pt;height:0.1pt;width:86.4pt;z-index:251666432;mso-width-relative:page;mso-height-relative:page;" filled="f" stroked="t" coordsize="21600,21600" o:gfxdata="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o99BtUAAAAJAQAADwAAAAAAAAABACAAAAAiAAAAZHJzL2Rv&#10;d25yZXYueG1sUEsBAhQAFAAAAAgAh07iQDrxpO8EAgAA9AMAAA4AAAAAAAAAAQAgAAAAJAEAAGRy&#10;cy9lMm9Eb2MueG1sUEsFBgAAAAAGAAYAWQEAAJoFAAAAAA==&#10;">
                <v:fill on="f" focussize="0,0"/>
                <v:stroke weight="1pt" color="#000000 [3213]" joinstyle="round" endarrow="block"/>
                <v:imagedata o:title=""/>
                <o:lock v:ext="edit" aspectratio="f"/>
              </v:shape>
            </w:pict>
          </mc:Fallback>
        </mc:AlternateConten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2840990</wp:posOffset>
                </wp:positionH>
                <wp:positionV relativeFrom="paragraph">
                  <wp:posOffset>81280</wp:posOffset>
                </wp:positionV>
                <wp:extent cx="1733550" cy="382270"/>
                <wp:effectExtent l="6350" t="6350" r="12700" b="17780"/>
                <wp:wrapNone/>
                <wp:docPr id="14" name="文本框 14"/>
                <wp:cNvGraphicFramePr/>
                <a:graphic xmlns:a="http://schemas.openxmlformats.org/drawingml/2006/main">
                  <a:graphicData uri="http://schemas.microsoft.com/office/word/2010/wordprocessingShape">
                    <wps:wsp>
                      <wps:cNvSpPr txBox="1"/>
                      <wps:spPr>
                        <a:xfrm>
                          <a:off x="0" y="0"/>
                          <a:ext cx="1733550" cy="382270"/>
                        </a:xfrm>
                        <a:prstGeom prst="rect">
                          <a:avLst/>
                        </a:prstGeom>
                        <a:solidFill>
                          <a:srgbClr val="FFFFFF"/>
                        </a:solidFill>
                        <a:ln w="12700" cap="flat" cmpd="sng">
                          <a:solidFill>
                            <a:schemeClr val="tx1"/>
                          </a:solidFill>
                          <a:prstDash val="lgDash"/>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3.Data collection for inference input data</w:t>
                            </w:r>
                          </w:p>
                        </w:txbxContent>
                      </wps:txbx>
                      <wps:bodyPr upright="1"/>
                    </wps:wsp>
                  </a:graphicData>
                </a:graphic>
              </wp:anchor>
            </w:drawing>
          </mc:Choice>
          <mc:Fallback>
            <w:pict>
              <v:shape id="_x0000_s1026" o:spid="_x0000_s1026" o:spt="202" type="#_x0000_t202" style="position:absolute;left:0pt;margin-left:223.7pt;margin-top:6.4pt;height:30.1pt;width:136.5pt;z-index:251670528;mso-width-relative:page;mso-height-relative:page;" fillcolor="#FFFFFF" filled="t" stroked="t" coordsize="21600,21600" o:gfxdata="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5I+z71wAAAAkBAAAPAAAAAAAAAAEAIAAA&#10;ACIAAABkcnMvZG93bnJldi54bWxQSwECFAAUAAAACACHTuJAyZ7WJw0CAAA6BAAADgAAAAAAAAAB&#10;ACAAAAAmAQAAZHJzL2Uyb0RvYy54bWxQSwUGAAAAAAYABgBZAQAApQUAAAAA&#10;">
                <v:fill on="t" focussize="0,0"/>
                <v:stroke weight="1pt" color="#000000 [3213]" joinstyle="miter" dashstyle="longDash"/>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3.Data collection for inference input data</w:t>
                      </w:r>
                    </w:p>
                  </w:txbxContent>
                </v:textbox>
              </v:shape>
            </w:pict>
          </mc:Fallback>
        </mc:AlternateConten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71552" behindDoc="0" locked="0" layoutInCell="1" allowOverlap="1">
                <wp:simplePos x="0" y="0"/>
                <wp:positionH relativeFrom="column">
                  <wp:posOffset>3028315</wp:posOffset>
                </wp:positionH>
                <wp:positionV relativeFrom="paragraph">
                  <wp:posOffset>247015</wp:posOffset>
                </wp:positionV>
                <wp:extent cx="1102360" cy="264160"/>
                <wp:effectExtent l="6350" t="6350" r="8890" b="8890"/>
                <wp:wrapNone/>
                <wp:docPr id="15" name="文本框 15"/>
                <wp:cNvGraphicFramePr/>
                <a:graphic xmlns:a="http://schemas.openxmlformats.org/drawingml/2006/main">
                  <a:graphicData uri="http://schemas.microsoft.com/office/word/2010/wordprocessingShape">
                    <wps:wsp>
                      <wps:cNvSpPr txBox="1"/>
                      <wps:spPr>
                        <a:xfrm>
                          <a:off x="0" y="0"/>
                          <a:ext cx="1102360" cy="264160"/>
                        </a:xfrm>
                        <a:prstGeom prst="rect">
                          <a:avLst/>
                        </a:prstGeom>
                        <a:solidFill>
                          <a:srgbClr val="FFFFFF"/>
                        </a:solidFill>
                        <a:ln w="12700" cap="flat" cmpd="sng">
                          <a:solidFill>
                            <a:schemeClr val="tx1"/>
                          </a:solidFill>
                          <a:prstDash val="lgDash"/>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4.Local inference</w:t>
                            </w:r>
                          </w:p>
                        </w:txbxContent>
                      </wps:txbx>
                      <wps:bodyPr upright="1"/>
                    </wps:wsp>
                  </a:graphicData>
                </a:graphic>
              </wp:anchor>
            </w:drawing>
          </mc:Choice>
          <mc:Fallback>
            <w:pict>
              <v:shape id="_x0000_s1026" o:spid="_x0000_s1026" o:spt="202" type="#_x0000_t202" style="position:absolute;left:0pt;margin-left:238.45pt;margin-top:19.45pt;height:20.8pt;width:86.8pt;z-index:251671552;mso-width-relative:page;mso-height-relative:page;" fillcolor="#FFFFFF" filled="t" stroked="t" coordsize="21600,21600" o:gfxdata="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CpA/7YAAAACQEAAA8AAAAAAAAAAQAgAAAAIgAA&#10;AGRycy9kb3ducmV2LnhtbFBLAQIUABQAAAAIAIdO4kBhGiSECAIAADoEAAAOAAAAAAAAAAEAIAAA&#10;ACcBAABkcnMvZTJvRG9jLnhtbFBLBQYAAAAABgAGAFkBAAChBQAAAAA=&#10;">
                <v:fill on="t" focussize="0,0"/>
                <v:stroke weight="1pt" color="#000000 [3213]" joinstyle="miter" dashstyle="longDash"/>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4.Local inference</w:t>
                      </w:r>
                    </w:p>
                  </w:txbxContent>
                </v:textbox>
              </v:shape>
            </w:pict>
          </mc:Fallback>
        </mc:AlternateContent>
      </w:r>
    </w:p>
    <w:p>
      <w:pPr>
        <w:pStyle w:val="34"/>
        <w:ind w:firstLine="2811" w:firstLineChars="1400"/>
        <w:jc w:val="both"/>
        <w:rPr>
          <w:rFonts w:hint="eastAsia" w:eastAsia="宋体"/>
          <w:lang w:val="en-US" w:eastAsia="zh-CN"/>
        </w:rPr>
      </w:pP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2225040</wp:posOffset>
                </wp:positionH>
                <wp:positionV relativeFrom="paragraph">
                  <wp:posOffset>17145</wp:posOffset>
                </wp:positionV>
                <wp:extent cx="1379220" cy="260350"/>
                <wp:effectExtent l="0" t="0" r="5080" b="6350"/>
                <wp:wrapNone/>
                <wp:docPr id="17" name="文本框 17"/>
                <wp:cNvGraphicFramePr/>
                <a:graphic xmlns:a="http://schemas.openxmlformats.org/drawingml/2006/main">
                  <a:graphicData uri="http://schemas.microsoft.com/office/word/2010/wordprocessingShape">
                    <wps:wsp>
                      <wps:cNvSpPr txBox="1"/>
                      <wps:spPr>
                        <a:xfrm>
                          <a:off x="0" y="0"/>
                          <a:ext cx="1379220" cy="26035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analytic output of local model</w:t>
                            </w:r>
                          </w:p>
                        </w:txbxContent>
                      </wps:txbx>
                      <wps:bodyPr lIns="0" tIns="0" rIns="0" bIns="0" upright="1"/>
                    </wps:wsp>
                  </a:graphicData>
                </a:graphic>
              </wp:anchor>
            </w:drawing>
          </mc:Choice>
          <mc:Fallback>
            <w:pict>
              <v:shape id="_x0000_s1026" o:spid="_x0000_s1026" o:spt="202" type="#_x0000_t202" style="position:absolute;left:0pt;margin-left:175.2pt;margin-top:1.35pt;height:20.5pt;width:108.6pt;z-index:251673600;mso-width-relative:page;mso-height-relative:page;" fillcolor="#FFFFFF" filled="t" stroked="f" coordsize="21600,21600" o:gfxdata="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K+6bj2AAAAAgBAAAPAAAAAAAAAAEAIAAAACIA&#10;AABkcnMvZG93bnJldi54bWxQSwECFAAUAAAACACHTuJA6fM2Gd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analytic output of local model</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2173605</wp:posOffset>
                </wp:positionH>
                <wp:positionV relativeFrom="paragraph">
                  <wp:posOffset>52070</wp:posOffset>
                </wp:positionV>
                <wp:extent cx="1472565" cy="7620"/>
                <wp:effectExtent l="0" t="37465" r="635" b="31115"/>
                <wp:wrapNone/>
                <wp:docPr id="16" name="直接箭头连接符 16"/>
                <wp:cNvGraphicFramePr/>
                <a:graphic xmlns:a="http://schemas.openxmlformats.org/drawingml/2006/main">
                  <a:graphicData uri="http://schemas.microsoft.com/office/word/2010/wordprocessingShape">
                    <wps:wsp>
                      <wps:cNvCnPr/>
                      <wps:spPr>
                        <a:xfrm flipH="1" flipV="1">
                          <a:off x="0" y="0"/>
                          <a:ext cx="1472565" cy="762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71.15pt;margin-top:4.1pt;height:0.6pt;width:115.95pt;z-index:251672576;mso-width-relative:page;mso-height-relative:page;" filled="f" stroked="t" coordsize="21600,21600" o:gfxdata="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QnRHWAAAABwEAAA8AAAAA&#10;AAAAAQAgAAAAIgAAAGRycy9kb3ducmV2LnhtbFBLAQIUABQAAAAIAIdO4kBmxZowFgIAAAoEAAAO&#10;AAAAAAAAAAEAIAAAACUBAABkcnMvZTJvRG9jLnhtbFBLBQYAAAAABgAGAFkBAACtBQ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1520825</wp:posOffset>
                </wp:positionH>
                <wp:positionV relativeFrom="paragraph">
                  <wp:posOffset>109220</wp:posOffset>
                </wp:positionV>
                <wp:extent cx="1327150" cy="370840"/>
                <wp:effectExtent l="4445" t="4445" r="14605" b="5715"/>
                <wp:wrapNone/>
                <wp:docPr id="18" name="文本框 18"/>
                <wp:cNvGraphicFramePr/>
                <a:graphic xmlns:a="http://schemas.openxmlformats.org/drawingml/2006/main">
                  <a:graphicData uri="http://schemas.microsoft.com/office/word/2010/wordprocessingShape">
                    <wps:wsp>
                      <wps:cNvSpPr txBox="1"/>
                      <wps:spPr>
                        <a:xfrm>
                          <a:off x="0" y="0"/>
                          <a:ext cx="1327150" cy="370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6.Aggregation of local inference result</w:t>
                            </w:r>
                          </w:p>
                        </w:txbxContent>
                      </wps:txbx>
                      <wps:bodyPr upright="1"/>
                    </wps:wsp>
                  </a:graphicData>
                </a:graphic>
              </wp:anchor>
            </w:drawing>
          </mc:Choice>
          <mc:Fallback>
            <w:pict>
              <v:shape id="_x0000_s1026" o:spid="_x0000_s1026" o:spt="202" type="#_x0000_t202" style="position:absolute;left:0pt;margin-left:119.75pt;margin-top:8.6pt;height:29.2pt;width:104.5pt;z-index:251674624;mso-width-relative:page;mso-height-relative:page;" fillcolor="#FFFFFF" filled="t" stroked="t" coordsize="21600,21600" o:gfxdata="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zfBvdtkAAAAJAQAADwAAAAAAAAABACAA&#10;AAAiAAAAZHJzL2Rvd25yZXYueG1sUEsBAhQAFAAAAAgAh07iQCFl/vQMAgAAOAQAAA4AAAAAAAAA&#10;AQAgAAAAKA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6.Aggregation of local inference result</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1054735</wp:posOffset>
                </wp:positionH>
                <wp:positionV relativeFrom="paragraph">
                  <wp:posOffset>238125</wp:posOffset>
                </wp:positionV>
                <wp:extent cx="1061720" cy="260350"/>
                <wp:effectExtent l="0" t="0" r="5080" b="6350"/>
                <wp:wrapNone/>
                <wp:docPr id="20" name="文本框 20"/>
                <wp:cNvGraphicFramePr/>
                <a:graphic xmlns:a="http://schemas.openxmlformats.org/drawingml/2006/main">
                  <a:graphicData uri="http://schemas.microsoft.com/office/word/2010/wordprocessingShape">
                    <wps:wsp>
                      <wps:cNvSpPr txBox="1"/>
                      <wps:spPr>
                        <a:xfrm>
                          <a:off x="0" y="0"/>
                          <a:ext cx="1061720" cy="26035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7</w:t>
                            </w:r>
                            <w:r>
                              <w:rPr>
                                <w:rFonts w:ascii="Arial" w:hAnsi="Arial" w:cs="Arial"/>
                                <w:sz w:val="18"/>
                                <w:szCs w:val="18"/>
                                <w:lang w:eastAsia="zh-CN"/>
                              </w:rPr>
                              <w:t xml:space="preserve">. </w:t>
                            </w:r>
                            <w:r>
                              <w:rPr>
                                <w:rFonts w:hint="eastAsia" w:ascii="Arial" w:hAnsi="Arial" w:cs="Arial"/>
                                <w:sz w:val="18"/>
                                <w:szCs w:val="18"/>
                                <w:lang w:val="en-US" w:eastAsia="zh-CN"/>
                              </w:rPr>
                              <w:t>Send aggregated result</w:t>
                            </w:r>
                          </w:p>
                        </w:txbxContent>
                      </wps:txbx>
                      <wps:bodyPr lIns="0" tIns="0" rIns="0" bIns="0" upright="1"/>
                    </wps:wsp>
                  </a:graphicData>
                </a:graphic>
              </wp:anchor>
            </w:drawing>
          </mc:Choice>
          <mc:Fallback>
            <w:pict>
              <v:shape id="_x0000_s1026" o:spid="_x0000_s1026" o:spt="202" type="#_x0000_t202" style="position:absolute;left:0pt;margin-left:83.05pt;margin-top:18.75pt;height:20.5pt;width:83.6pt;z-index:251676672;mso-width-relative:page;mso-height-relative:page;" fillcolor="#FFFFFF" filled="t" stroked="f" coordsize="21600,21600" o:gfxdata="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D/y4q1wAAAAkBAAAPAAAAAAAAAAEAIAAAACIAAABk&#10;cnMvZG93bnJldi54bWxQSwECFAAUAAAACACHTuJAJKgfMs4BAACdAwAADgAAAAAAAAABACAAAAAm&#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7</w:t>
                      </w:r>
                      <w:r>
                        <w:rPr>
                          <w:rFonts w:ascii="Arial" w:hAnsi="Arial" w:cs="Arial"/>
                          <w:sz w:val="18"/>
                          <w:szCs w:val="18"/>
                          <w:lang w:eastAsia="zh-CN"/>
                        </w:rPr>
                        <w:t xml:space="preserve">. </w:t>
                      </w:r>
                      <w:r>
                        <w:rPr>
                          <w:rFonts w:hint="eastAsia" w:ascii="Arial" w:hAnsi="Arial" w:cs="Arial"/>
                          <w:sz w:val="18"/>
                          <w:szCs w:val="18"/>
                          <w:lang w:val="en-US" w:eastAsia="zh-CN"/>
                        </w:rPr>
                        <w:t>Send aggregated result</w:t>
                      </w:r>
                    </w:p>
                  </w:txbxContent>
                </v:textbox>
              </v:shape>
            </w:pict>
          </mc:Fallback>
        </mc:AlternateContent>
      </w:r>
    </w:p>
    <w:p>
      <w:pPr>
        <w:pStyle w:val="34"/>
        <w:ind w:firstLine="2801" w:firstLineChars="1400"/>
        <w:jc w:val="both"/>
        <w:rPr>
          <w:lang w:eastAsia="zh-CN"/>
        </w:rPr>
      </w:pPr>
    </w:p>
    <w:p>
      <w:pPr>
        <w:pStyle w:val="34"/>
        <w:ind w:firstLine="2801" w:firstLineChars="1400"/>
        <w:jc w:val="both"/>
        <w:rPr>
          <w:lang w:eastAsia="zh-CN"/>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1028065</wp:posOffset>
                </wp:positionH>
                <wp:positionV relativeFrom="paragraph">
                  <wp:posOffset>22225</wp:posOffset>
                </wp:positionV>
                <wp:extent cx="1129030" cy="1270"/>
                <wp:effectExtent l="0" t="36830" r="1270" b="38100"/>
                <wp:wrapNone/>
                <wp:docPr id="19" name="直接箭头连接符 19"/>
                <wp:cNvGraphicFramePr/>
                <a:graphic xmlns:a="http://schemas.openxmlformats.org/drawingml/2006/main">
                  <a:graphicData uri="http://schemas.microsoft.com/office/word/2010/wordprocessingShape">
                    <wps:wsp>
                      <wps:cNvCnPr/>
                      <wps:spPr>
                        <a:xfrm flipH="1">
                          <a:off x="0" y="0"/>
                          <a:ext cx="1129030"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80.95pt;margin-top:1.75pt;height:0.1pt;width:88.9pt;z-index:251675648;mso-width-relative:page;mso-height-relative:page;" filled="f" stroked="t" coordsize="21600,21600" o:gfxdata="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P6JRfZAAAABwEAAA8AAAAAAAAAAQAg&#10;AAAAIgAAAGRycy9kb3ducmV2LnhtbFBLAQIUABQAAAAIAIdO4kAqjiq9DQIAAAAEAAAOAAAAAAAA&#10;AAEAIAAAACgBAABkcnMvZTJvRG9jLnhtbFBLBQYAAAAABgAGAFkBAACnBQAAAAA=&#10;">
                <v:fill on="f" focussize="0,0"/>
                <v:stroke weight="1pt" color="#000000 [3213]" joinstyle="round" endarrow="block"/>
                <v:imagedata o:title=""/>
                <o:lock v:ext="edit" aspectratio="f"/>
              </v:shape>
            </w:pict>
          </mc:Fallback>
        </mc:AlternateContent>
      </w:r>
    </w:p>
    <w:p>
      <w:pPr>
        <w:pStyle w:val="34"/>
        <w:ind w:firstLine="2801" w:firstLineChars="1400"/>
        <w:jc w:val="both"/>
        <w:rPr>
          <w:rFonts w:hint="default" w:eastAsia="宋体"/>
          <w:lang w:val="en-US" w:eastAsia="zh-CN"/>
        </w:rPr>
      </w:pPr>
      <w:r>
        <w:rPr>
          <w:lang w:eastAsia="zh-CN"/>
        </w:rPr>
        <w:t>Figure 6.x.</w:t>
      </w:r>
      <w:r>
        <w:rPr>
          <w:rFonts w:hint="eastAsia"/>
          <w:lang w:val="en-US" w:eastAsia="zh-CN"/>
        </w:rPr>
        <w:t>2</w:t>
      </w:r>
      <w:r>
        <w:rPr>
          <w:lang w:eastAsia="zh-CN"/>
        </w:rPr>
        <w:t>-1</w:t>
      </w:r>
      <w:r>
        <w:t>: Procedure for</w:t>
      </w:r>
      <w:r>
        <w:rPr>
          <w:rFonts w:hint="eastAsia" w:eastAsia="宋体"/>
          <w:lang w:val="en-US" w:eastAsia="zh-CN"/>
        </w:rPr>
        <w:t xml:space="preserve"> VFL inference</w:t>
      </w:r>
    </w:p>
    <w:p>
      <w:pPr>
        <w:numPr>
          <w:ilvl w:val="0"/>
          <w:numId w:val="1"/>
        </w:numPr>
        <w:rPr>
          <w:rFonts w:hint="eastAsia" w:eastAsia="宋体"/>
          <w:lang w:val="en-US" w:eastAsia="zh-CN"/>
        </w:rPr>
      </w:pPr>
      <w:r>
        <w:rPr>
          <w:rFonts w:hint="eastAsia" w:eastAsia="宋体"/>
          <w:lang w:val="en-US" w:eastAsia="zh-CN"/>
        </w:rPr>
        <w:t>The NF discovery, sample/feature alignment and training are done.</w:t>
      </w:r>
    </w:p>
    <w:p>
      <w:pPr>
        <w:numPr>
          <w:ilvl w:val="0"/>
          <w:numId w:val="2"/>
        </w:numPr>
        <w:rPr>
          <w:rFonts w:hint="default" w:eastAsia="宋体"/>
          <w:lang w:val="en-US" w:eastAsia="zh-CN"/>
        </w:rPr>
      </w:pPr>
      <w:r>
        <w:rPr>
          <w:rFonts w:hint="eastAsia" w:eastAsia="宋体"/>
          <w:lang w:val="en-US" w:eastAsia="zh-CN"/>
        </w:rPr>
        <w:t xml:space="preserve">The service consumer sends an analytic request to VFL server with information of prediction(s) it wants to obtain.  </w:t>
      </w:r>
    </w:p>
    <w:p>
      <w:pPr>
        <w:numPr>
          <w:ilvl w:val="0"/>
          <w:numId w:val="2"/>
        </w:numPr>
        <w:ind w:left="0" w:leftChars="0" w:firstLine="0" w:firstLineChars="0"/>
        <w:rPr>
          <w:rFonts w:hint="eastAsia" w:eastAsia="宋体"/>
          <w:lang w:val="en-US" w:eastAsia="zh-CN"/>
        </w:rPr>
      </w:pPr>
      <w:r>
        <w:rPr>
          <w:rFonts w:hint="eastAsia" w:eastAsia="宋体"/>
          <w:lang w:val="en-US" w:eastAsia="zh-CN"/>
        </w:rPr>
        <w:t>The VFL server forwards the information of predictions to VFL clients with an optional maximum response time.</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clients conduct data collection if the inference input data are not fully available.</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clients perform local inference with the trained local model.</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clients send the local inference result to VFL server before maximum response time expires.</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server aggregate the local inference result from VFL clients. If some clients did not send the local inference result on time, the VFL server could decide to aggregate inference results from other clients first and continue the step below.</w:t>
      </w:r>
    </w:p>
    <w:p>
      <w:pPr>
        <w:numPr>
          <w:ilvl w:val="0"/>
          <w:numId w:val="2"/>
        </w:numPr>
        <w:ind w:left="0" w:leftChars="0" w:firstLine="0" w:firstLineChars="0"/>
        <w:rPr>
          <w:rFonts w:hint="eastAsia" w:eastAsia="宋体"/>
          <w:lang w:val="en-US" w:eastAsia="zh-CN"/>
        </w:rPr>
      </w:pPr>
      <w:r>
        <w:rPr>
          <w:rFonts w:hint="eastAsia" w:eastAsia="宋体"/>
          <w:lang w:val="en-US" w:eastAsia="zh-CN"/>
        </w:rPr>
        <w:t>The VFL server send the final aggregated result to service consumer.</w:t>
      </w:r>
    </w:p>
    <w:p>
      <w:pPr>
        <w:numPr>
          <w:ilvl w:val="0"/>
          <w:numId w:val="0"/>
        </w:numPr>
        <w:ind w:left="50" w:leftChars="0"/>
        <w:rPr>
          <w:rFonts w:hint="default" w:eastAsia="宋体"/>
          <w:lang w:val="en-US" w:eastAsia="zh-CN"/>
        </w:rPr>
      </w:pPr>
      <w:r>
        <w:rPr>
          <w:rFonts w:hint="eastAsia" w:eastAsia="宋体"/>
          <w:lang w:val="en-US" w:eastAsia="zh-CN"/>
        </w:rPr>
        <w:t>NOTE： If one of the VFL server or VFL client(s) is inside 5GC and another one is an external AF, the interaction between them shall via an NEF.</w:t>
      </w:r>
    </w:p>
    <w:p>
      <w:pPr>
        <w:pStyle w:val="4"/>
        <w:numPr>
          <w:ilvl w:val="0"/>
          <w:numId w:val="0"/>
        </w:numPr>
        <w:ind w:leftChars="0"/>
        <w:rPr>
          <w:rFonts w:hint="default"/>
          <w:lang w:val="en-US" w:eastAsia="zh-CN"/>
        </w:rPr>
      </w:pPr>
      <w:bookmarkStart w:id="41" w:name="_Toc92875664"/>
      <w:bookmarkStart w:id="42" w:name="_Toc146539442"/>
      <w:bookmarkStart w:id="43" w:name="_Toc93070688"/>
      <w:r>
        <w:rPr>
          <w:rFonts w:hint="eastAsia" w:eastAsia="宋体"/>
          <w:lang w:val="en-US" w:eastAsia="zh-CN"/>
        </w:rPr>
        <w:t>6.x.3</w:t>
      </w:r>
      <w:r>
        <w:tab/>
      </w:r>
      <w:bookmarkEnd w:id="41"/>
      <w:r>
        <w:t>Impacts on existing services, entities and interfaces</w:t>
      </w:r>
      <w:bookmarkEnd w:id="42"/>
      <w:bookmarkEnd w:id="43"/>
    </w:p>
    <w:p>
      <w:pPr>
        <w:jc w:val="both"/>
        <w:rPr>
          <w:rFonts w:hint="default" w:eastAsia="宋体"/>
          <w:b w:val="0"/>
          <w:bCs/>
          <w:sz w:val="20"/>
          <w:szCs w:val="20"/>
          <w:lang w:val="en-US" w:eastAsia="zh-CN"/>
        </w:rPr>
      </w:pPr>
      <w:r>
        <w:rPr>
          <w:rFonts w:hint="eastAsia" w:eastAsia="宋体"/>
          <w:b w:val="0"/>
          <w:bCs/>
          <w:sz w:val="20"/>
          <w:szCs w:val="20"/>
          <w:lang w:val="en-US" w:eastAsia="zh-CN"/>
        </w:rPr>
        <w:t>To actualize the solution above, the VFL server(e.g. NWDAF/AF) shall have ability to receive the analytic request from consumer and forward the request to every client. It shall also have ability to aggregate local inference result and send the aggregated inference result to consumer. For VFL client(e.g. NWDAF/AF), it shall have the ability to perform inference using the trained model and send the local inference result to VFL client.</w:t>
      </w:r>
    </w:p>
    <w:p>
      <w:pPr>
        <w:jc w:val="center"/>
      </w:pPr>
      <w:r>
        <w:rPr>
          <w:b/>
          <w:sz w:val="30"/>
          <w:szCs w:val="30"/>
        </w:rPr>
        <w:t>---------- End of change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45E9"/>
    <w:multiLevelType w:val="singleLevel"/>
    <w:tmpl w:val="AFD745E9"/>
    <w:lvl w:ilvl="0" w:tentative="0">
      <w:start w:val="1"/>
      <w:numFmt w:val="decimal"/>
      <w:suff w:val="space"/>
      <w:lvlText w:val="%1."/>
      <w:lvlJc w:val="left"/>
    </w:lvl>
  </w:abstractNum>
  <w:abstractNum w:abstractNumId="1">
    <w:nsid w:val="54CBB043"/>
    <w:multiLevelType w:val="singleLevel"/>
    <w:tmpl w:val="54CBB043"/>
    <w:lvl w:ilvl="0" w:tentative="0">
      <w:start w:val="0"/>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5511D41"/>
    <w:rsid w:val="061846E6"/>
    <w:rsid w:val="142F67DD"/>
    <w:rsid w:val="18D204EB"/>
    <w:rsid w:val="1980794D"/>
    <w:rsid w:val="204D1504"/>
    <w:rsid w:val="25896CE5"/>
    <w:rsid w:val="3C1D6AD4"/>
    <w:rsid w:val="3DBF3508"/>
    <w:rsid w:val="425F3091"/>
    <w:rsid w:val="4B4C6DD0"/>
    <w:rsid w:val="4B6D0BFC"/>
    <w:rsid w:val="50995254"/>
    <w:rsid w:val="5DFE3A89"/>
    <w:rsid w:val="6C6125DC"/>
    <w:rsid w:val="74B963B1"/>
    <w:rsid w:val="74E36A44"/>
    <w:rsid w:val="7567036E"/>
    <w:rsid w:val="773771AC"/>
    <w:rsid w:val="785C24ED"/>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9</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2024-02-09T07:57:36Z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